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8C4" w:rsidRDefault="00AD28C4" w:rsidP="00682C8E">
      <w:pPr>
        <w:ind w:firstLineChars="200" w:firstLine="602"/>
        <w:jc w:val="center"/>
        <w:rPr>
          <w:rFonts w:ascii="宋体" w:eastAsia="宋体" w:hAnsi="宋体"/>
          <w:b/>
          <w:sz w:val="30"/>
          <w:szCs w:val="30"/>
          <w:lang w:eastAsia="zh-CN"/>
        </w:rPr>
      </w:pPr>
      <w:r>
        <w:rPr>
          <w:rFonts w:ascii="宋体" w:eastAsia="宋体" w:hAnsi="宋体" w:hint="eastAsia"/>
          <w:b/>
          <w:sz w:val="30"/>
          <w:szCs w:val="30"/>
          <w:lang w:val="en-US" w:eastAsia="zh-CN"/>
        </w:rPr>
        <w:t>关于举办</w:t>
      </w:r>
      <w:r w:rsidRPr="00AD28C4">
        <w:rPr>
          <w:rFonts w:ascii="宋体" w:eastAsia="宋体" w:hAnsi="宋体" w:hint="eastAsia"/>
          <w:b/>
          <w:sz w:val="30"/>
          <w:szCs w:val="30"/>
          <w:lang w:eastAsia="zh-CN"/>
        </w:rPr>
        <w:t>第十九届世界青年和大学生联欢节</w:t>
      </w:r>
      <w:r>
        <w:rPr>
          <w:rFonts w:ascii="宋体" w:eastAsia="宋体" w:hAnsi="宋体" w:hint="eastAsia"/>
          <w:b/>
          <w:sz w:val="30"/>
          <w:szCs w:val="30"/>
          <w:lang w:eastAsia="zh-CN"/>
        </w:rPr>
        <w:t>的</w:t>
      </w:r>
    </w:p>
    <w:p w:rsidR="00682C8E" w:rsidRPr="00AD28C4" w:rsidRDefault="00682C8E" w:rsidP="00682C8E">
      <w:pPr>
        <w:ind w:firstLineChars="200" w:firstLine="602"/>
        <w:jc w:val="center"/>
        <w:rPr>
          <w:rFonts w:ascii="宋体" w:eastAsia="宋体" w:hAnsi="宋体"/>
          <w:b/>
          <w:sz w:val="30"/>
          <w:szCs w:val="30"/>
          <w:lang w:eastAsia="zh-CN"/>
        </w:rPr>
      </w:pPr>
      <w:bookmarkStart w:id="0" w:name="_GoBack"/>
      <w:bookmarkEnd w:id="0"/>
      <w:r w:rsidRPr="00AD28C4">
        <w:rPr>
          <w:rFonts w:ascii="宋体" w:eastAsia="宋体" w:hAnsi="宋体" w:hint="eastAsia"/>
          <w:b/>
          <w:sz w:val="30"/>
          <w:szCs w:val="30"/>
          <w:lang w:eastAsia="zh-CN"/>
        </w:rPr>
        <w:t>通 知</w:t>
      </w:r>
    </w:p>
    <w:p w:rsidR="00682C8E" w:rsidRDefault="00682C8E" w:rsidP="00682C8E">
      <w:pPr>
        <w:ind w:firstLineChars="200" w:firstLine="480"/>
        <w:rPr>
          <w:rFonts w:ascii="宋体" w:eastAsia="宋体" w:hAnsi="宋体"/>
          <w:sz w:val="24"/>
          <w:szCs w:val="24"/>
          <w:lang w:eastAsia="zh-CN"/>
        </w:rPr>
      </w:pPr>
    </w:p>
    <w:p w:rsidR="00682C8E" w:rsidRPr="00E85D16" w:rsidRDefault="00682C8E" w:rsidP="00682C8E">
      <w:pPr>
        <w:spacing w:line="360" w:lineRule="auto"/>
        <w:ind w:firstLineChars="200" w:firstLine="480"/>
        <w:rPr>
          <w:rFonts w:ascii="宋体" w:eastAsia="宋体" w:hAnsi="宋体"/>
          <w:sz w:val="24"/>
          <w:szCs w:val="24"/>
          <w:lang w:eastAsia="zh-CN"/>
        </w:rPr>
      </w:pPr>
      <w:r w:rsidRPr="00E85D16">
        <w:rPr>
          <w:rFonts w:ascii="宋体" w:eastAsia="宋体" w:hAnsi="宋体" w:hint="eastAsia"/>
          <w:sz w:val="24"/>
          <w:szCs w:val="24"/>
          <w:lang w:eastAsia="zh-CN"/>
        </w:rPr>
        <w:t>第十九届世界青年和大学生联欢节将于2017年10月14-22日在俄罗斯南方城市索契举行。俄罗斯曾于1957年和1985年两次举办此类活动。1957年，莫斯科举办的第六届世界青年和大学生联欢节是该活动史上规模最大的盛会。</w:t>
      </w:r>
    </w:p>
    <w:p w:rsidR="00682C8E" w:rsidRPr="00E85D16" w:rsidRDefault="00682C8E" w:rsidP="00682C8E">
      <w:pPr>
        <w:spacing w:line="360" w:lineRule="auto"/>
        <w:ind w:firstLineChars="200" w:firstLine="480"/>
        <w:rPr>
          <w:rFonts w:ascii="宋体" w:eastAsia="宋体" w:hAnsi="宋体"/>
          <w:sz w:val="24"/>
          <w:szCs w:val="24"/>
          <w:lang w:eastAsia="zh-CN"/>
        </w:rPr>
      </w:pPr>
      <w:r w:rsidRPr="00E85D16">
        <w:rPr>
          <w:rFonts w:ascii="宋体" w:eastAsia="宋体" w:hAnsi="宋体" w:hint="eastAsia"/>
          <w:sz w:val="24"/>
          <w:szCs w:val="24"/>
          <w:lang w:eastAsia="zh-CN"/>
        </w:rPr>
        <w:t>第十九届世界青年和大学年联欢节举办的主要目的是：围绕和平、团结和社会公平将青年世界共同体联合起来，加强国际青年联系，发展不同民族和不同文化间的青年协作。</w:t>
      </w:r>
    </w:p>
    <w:p w:rsidR="00682C8E" w:rsidRPr="00E85D16" w:rsidRDefault="00682C8E" w:rsidP="00682C8E">
      <w:pPr>
        <w:spacing w:line="360" w:lineRule="auto"/>
        <w:ind w:firstLineChars="200" w:firstLine="480"/>
        <w:rPr>
          <w:rFonts w:ascii="宋体" w:eastAsia="宋体" w:hAnsi="宋体"/>
          <w:sz w:val="24"/>
          <w:szCs w:val="24"/>
          <w:lang w:eastAsia="zh-CN"/>
        </w:rPr>
      </w:pPr>
      <w:r w:rsidRPr="00E85D16">
        <w:rPr>
          <w:rFonts w:ascii="宋体" w:eastAsia="宋体" w:hAnsi="宋体" w:hint="eastAsia"/>
          <w:sz w:val="24"/>
          <w:szCs w:val="24"/>
          <w:lang w:eastAsia="zh-CN"/>
        </w:rPr>
        <w:t>第十九届世界青年和大学生联欢会将邀请来自世界150多个国家2万多名18-35岁的青年参加。参加者包括青年非商业组织和政党领导人、青年记者、文艺创作和体育青年、高校青年教师、青年学者、大学生自管组织领导、俄罗斯境外青年同胞以及学习俄语的外国青年。大会组织工作还需要一大批志愿者，其中包括外国志愿者。</w:t>
      </w:r>
    </w:p>
    <w:p w:rsidR="00682C8E" w:rsidRPr="00E85D16" w:rsidRDefault="00682C8E" w:rsidP="00682C8E">
      <w:pPr>
        <w:spacing w:line="360" w:lineRule="auto"/>
        <w:ind w:firstLineChars="200" w:firstLine="480"/>
        <w:rPr>
          <w:rFonts w:ascii="宋体" w:eastAsia="宋体" w:hAnsi="宋体"/>
          <w:sz w:val="24"/>
          <w:szCs w:val="24"/>
          <w:lang w:eastAsia="zh-CN"/>
        </w:rPr>
      </w:pPr>
      <w:r w:rsidRPr="00E85D16">
        <w:rPr>
          <w:rFonts w:ascii="宋体" w:eastAsia="宋体" w:hAnsi="宋体" w:hint="eastAsia"/>
          <w:sz w:val="24"/>
          <w:szCs w:val="24"/>
          <w:lang w:eastAsia="zh-CN"/>
        </w:rPr>
        <w:t>联欢节目包括就青年政策和国际关系的热点问题所进行的讨论和公开演讲、体育比赛、文化和创作活动。初定题目包括：“文化与全球化”、“全球经济”、“知识经济”、“社会机制的发展”和“政治与国际安全”等。</w:t>
      </w:r>
    </w:p>
    <w:p w:rsidR="00682C8E" w:rsidRPr="00E85D16" w:rsidRDefault="00682C8E" w:rsidP="00682C8E">
      <w:pPr>
        <w:spacing w:line="360" w:lineRule="auto"/>
        <w:ind w:firstLineChars="200" w:firstLine="480"/>
        <w:rPr>
          <w:rFonts w:ascii="宋体" w:eastAsia="宋体" w:hAnsi="宋体"/>
          <w:b/>
          <w:sz w:val="24"/>
          <w:szCs w:val="24"/>
          <w:lang w:eastAsia="zh-CN"/>
        </w:rPr>
      </w:pPr>
      <w:r w:rsidRPr="00E85D16">
        <w:rPr>
          <w:rFonts w:ascii="宋体" w:eastAsia="宋体" w:hAnsi="宋体" w:hint="eastAsia"/>
          <w:sz w:val="24"/>
          <w:szCs w:val="24"/>
          <w:lang w:eastAsia="zh-CN"/>
        </w:rPr>
        <w:t>“俄罗斯世界”基金会愿协助选拔联欢节参加者并恳请在</w:t>
      </w:r>
      <w:r w:rsidRPr="00E85D16">
        <w:rPr>
          <w:rFonts w:ascii="宋体" w:eastAsia="宋体" w:hAnsi="宋体" w:hint="eastAsia"/>
          <w:b/>
          <w:sz w:val="24"/>
          <w:szCs w:val="24"/>
          <w:lang w:eastAsia="zh-CN"/>
        </w:rPr>
        <w:t>2017年2月5日</w:t>
      </w:r>
      <w:r w:rsidRPr="00E85D16">
        <w:rPr>
          <w:rFonts w:ascii="宋体" w:eastAsia="宋体" w:hAnsi="宋体" w:hint="eastAsia"/>
          <w:sz w:val="24"/>
          <w:szCs w:val="24"/>
          <w:lang w:eastAsia="zh-CN"/>
        </w:rPr>
        <w:t>前将由您推荐的贵校代表材料发给我们（表附后）。您也可以提供自己的志愿者来陪同外国参加者代表团。志愿者需了解代表团成员的价值取向和文化，并且掌握该国代表团的语言。</w:t>
      </w:r>
      <w:r w:rsidRPr="00E85D16">
        <w:rPr>
          <w:rFonts w:ascii="宋体" w:eastAsia="宋体" w:hAnsi="宋体" w:hint="eastAsia"/>
          <w:b/>
          <w:sz w:val="24"/>
          <w:szCs w:val="24"/>
          <w:lang w:eastAsia="zh-CN"/>
        </w:rPr>
        <w:t>注意：参加者和志愿者必须单独在</w:t>
      </w:r>
      <w:hyperlink r:id="rId6" w:history="1">
        <w:r w:rsidRPr="00E85D16">
          <w:rPr>
            <w:rStyle w:val="a3"/>
            <w:rFonts w:ascii="宋体" w:eastAsia="宋体" w:hAnsi="宋体"/>
            <w:b/>
            <w:sz w:val="24"/>
            <w:szCs w:val="24"/>
            <w:lang w:eastAsia="zh-CN"/>
          </w:rPr>
          <w:t>www.russia2017.com</w:t>
        </w:r>
      </w:hyperlink>
      <w:r w:rsidRPr="00E85D16">
        <w:rPr>
          <w:rFonts w:ascii="宋体" w:eastAsia="宋体" w:hAnsi="宋体" w:hint="eastAsia"/>
          <w:b/>
          <w:sz w:val="24"/>
          <w:szCs w:val="24"/>
          <w:lang w:eastAsia="zh-CN"/>
        </w:rPr>
        <w:t>网上注册。</w:t>
      </w:r>
    </w:p>
    <w:p w:rsidR="00682C8E" w:rsidRDefault="00682C8E" w:rsidP="00682C8E">
      <w:pPr>
        <w:spacing w:line="360" w:lineRule="auto"/>
        <w:ind w:firstLineChars="200" w:firstLine="480"/>
        <w:rPr>
          <w:rFonts w:eastAsia="宋体"/>
          <w:sz w:val="24"/>
          <w:szCs w:val="24"/>
          <w:lang w:eastAsia="zh-CN"/>
        </w:rPr>
      </w:pPr>
      <w:r>
        <w:rPr>
          <w:rFonts w:eastAsia="宋体" w:hint="eastAsia"/>
          <w:sz w:val="24"/>
          <w:szCs w:val="24"/>
          <w:lang w:eastAsia="zh-CN"/>
        </w:rPr>
        <w:t>所有住宿费由接待方补偿。赴索契的往返火车票由参加者</w:t>
      </w:r>
      <w:r>
        <w:rPr>
          <w:rFonts w:eastAsia="宋体"/>
          <w:sz w:val="24"/>
          <w:szCs w:val="24"/>
          <w:lang w:eastAsia="zh-CN"/>
        </w:rPr>
        <w:t>/</w:t>
      </w:r>
      <w:r>
        <w:rPr>
          <w:rFonts w:eastAsia="宋体" w:hint="eastAsia"/>
          <w:sz w:val="24"/>
          <w:szCs w:val="24"/>
          <w:lang w:eastAsia="zh-CN"/>
        </w:rPr>
        <w:t>志愿者和（或）派出方承担。对联欢会的参加者和志愿者将提供俄罗斯入境免签服务。</w:t>
      </w:r>
    </w:p>
    <w:p w:rsidR="00682C8E" w:rsidRDefault="00682C8E" w:rsidP="00682C8E">
      <w:pPr>
        <w:spacing w:line="360" w:lineRule="auto"/>
        <w:ind w:firstLineChars="200" w:firstLine="480"/>
        <w:rPr>
          <w:rFonts w:ascii="Times New Roman" w:eastAsia="宋体" w:hAnsi="Times New Roman" w:cs="Times New Roman"/>
          <w:sz w:val="24"/>
          <w:szCs w:val="24"/>
        </w:rPr>
      </w:pPr>
      <w:r>
        <w:rPr>
          <w:rFonts w:eastAsia="宋体" w:hint="eastAsia"/>
          <w:sz w:val="24"/>
          <w:szCs w:val="24"/>
        </w:rPr>
        <w:t>联系人：</w:t>
      </w:r>
      <w:r w:rsidRPr="0081139E">
        <w:rPr>
          <w:rFonts w:ascii="Times New Roman" w:eastAsia="宋体" w:hAnsi="Times New Roman" w:cs="Times New Roman"/>
          <w:sz w:val="24"/>
          <w:szCs w:val="24"/>
        </w:rPr>
        <w:t>Щербакова Светлана Леонидовна</w:t>
      </w:r>
    </w:p>
    <w:p w:rsidR="00682C8E" w:rsidRDefault="00682C8E" w:rsidP="00682C8E">
      <w:pPr>
        <w:spacing w:line="36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电话：</w:t>
      </w:r>
      <w:r>
        <w:rPr>
          <w:rFonts w:ascii="Times New Roman" w:eastAsia="宋体" w:hAnsi="Times New Roman" w:cs="Times New Roman" w:hint="eastAsia"/>
          <w:sz w:val="24"/>
          <w:szCs w:val="24"/>
        </w:rPr>
        <w:t>+7</w:t>
      </w:r>
      <w:r>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495</w:t>
      </w:r>
      <w:r>
        <w:rPr>
          <w:rFonts w:ascii="Times New Roman" w:eastAsia="宋体" w:hAnsi="Times New Roman" w:cs="Times New Roman"/>
          <w:sz w:val="24"/>
          <w:szCs w:val="24"/>
        </w:rPr>
        <w:t xml:space="preserve"> 981 66 76</w:t>
      </w:r>
    </w:p>
    <w:p w:rsidR="00682C8E" w:rsidRPr="0081139E" w:rsidRDefault="00682C8E" w:rsidP="00682C8E">
      <w:pPr>
        <w:spacing w:line="360" w:lineRule="auto"/>
        <w:ind w:firstLineChars="200" w:firstLine="480"/>
        <w:rPr>
          <w:rFonts w:eastAsia="宋体"/>
          <w:sz w:val="24"/>
          <w:szCs w:val="24"/>
        </w:rPr>
      </w:pPr>
      <w:r>
        <w:rPr>
          <w:rFonts w:ascii="Times New Roman" w:eastAsia="宋体" w:hAnsi="Times New Roman" w:cs="Times New Roman"/>
          <w:sz w:val="24"/>
          <w:szCs w:val="24"/>
        </w:rPr>
        <w:t>Email: shcherbakova@russkiymir.ru</w:t>
      </w:r>
    </w:p>
    <w:p w:rsidR="00F238F2" w:rsidRDefault="00F238F2" w:rsidP="008236A5">
      <w:pPr>
        <w:ind w:firstLine="709"/>
        <w:jc w:val="both"/>
        <w:rPr>
          <w:rFonts w:asciiTheme="majorBidi" w:hAnsiTheme="majorBidi" w:cstheme="majorBidi"/>
          <w:sz w:val="24"/>
          <w:szCs w:val="24"/>
        </w:rPr>
      </w:pPr>
      <w:r>
        <w:rPr>
          <w:rFonts w:asciiTheme="majorBidi" w:hAnsiTheme="majorBidi" w:cstheme="majorBidi"/>
          <w:sz w:val="24"/>
          <w:szCs w:val="24"/>
          <w:lang w:bidi="he-IL"/>
        </w:rPr>
        <w:lastRenderedPageBreak/>
        <w:t xml:space="preserve">Фонд «Русский мир» информирует о проведении </w:t>
      </w:r>
      <w:r w:rsidRPr="0002622D">
        <w:rPr>
          <w:rFonts w:asciiTheme="majorBidi" w:hAnsiTheme="majorBidi" w:cstheme="majorBidi"/>
          <w:b/>
          <w:bCs/>
          <w:sz w:val="24"/>
          <w:szCs w:val="24"/>
          <w:lang w:val="en-US"/>
        </w:rPr>
        <w:t>XIX</w:t>
      </w:r>
      <w:r w:rsidRPr="0002622D">
        <w:rPr>
          <w:rFonts w:asciiTheme="majorBidi" w:hAnsiTheme="majorBidi" w:cstheme="majorBidi"/>
          <w:b/>
          <w:bCs/>
          <w:sz w:val="24"/>
          <w:szCs w:val="24"/>
        </w:rPr>
        <w:t xml:space="preserve"> Всемирного фестиваля молодежи и студентов</w:t>
      </w:r>
      <w:r>
        <w:rPr>
          <w:rFonts w:asciiTheme="majorBidi" w:hAnsiTheme="majorBidi" w:cstheme="majorBidi"/>
          <w:sz w:val="24"/>
          <w:szCs w:val="24"/>
        </w:rPr>
        <w:t>, который пройдет с</w:t>
      </w:r>
      <w:r w:rsidRPr="0013150B">
        <w:rPr>
          <w:rFonts w:asciiTheme="majorBidi" w:hAnsiTheme="majorBidi" w:cstheme="majorBidi"/>
          <w:sz w:val="24"/>
          <w:szCs w:val="24"/>
        </w:rPr>
        <w:t xml:space="preserve"> </w:t>
      </w:r>
      <w:r w:rsidRPr="0002622D">
        <w:rPr>
          <w:rFonts w:asciiTheme="majorBidi" w:hAnsiTheme="majorBidi" w:cstheme="majorBidi"/>
          <w:b/>
          <w:bCs/>
          <w:sz w:val="24"/>
          <w:szCs w:val="24"/>
        </w:rPr>
        <w:t>14 по 22 октября 2017 года</w:t>
      </w:r>
      <w:r w:rsidRPr="0013150B">
        <w:rPr>
          <w:rFonts w:asciiTheme="majorBidi" w:hAnsiTheme="majorBidi" w:cstheme="majorBidi"/>
          <w:sz w:val="24"/>
          <w:szCs w:val="24"/>
        </w:rPr>
        <w:t xml:space="preserve"> в России в </w:t>
      </w:r>
      <w:r>
        <w:rPr>
          <w:rFonts w:asciiTheme="majorBidi" w:hAnsiTheme="majorBidi" w:cstheme="majorBidi"/>
          <w:sz w:val="24"/>
          <w:szCs w:val="24"/>
        </w:rPr>
        <w:t>городе Сочи.</w:t>
      </w:r>
    </w:p>
    <w:p w:rsidR="00F238F2" w:rsidRDefault="00F238F2" w:rsidP="008236A5">
      <w:pPr>
        <w:ind w:firstLine="709"/>
        <w:jc w:val="both"/>
        <w:rPr>
          <w:rFonts w:asciiTheme="majorBidi" w:hAnsiTheme="majorBidi" w:cstheme="majorBidi"/>
          <w:sz w:val="24"/>
          <w:szCs w:val="24"/>
          <w:lang w:bidi="he-IL"/>
        </w:rPr>
      </w:pPr>
      <w:r>
        <w:rPr>
          <w:rFonts w:asciiTheme="majorBidi" w:hAnsiTheme="majorBidi" w:cstheme="majorBidi"/>
          <w:sz w:val="24"/>
          <w:szCs w:val="24"/>
        </w:rPr>
        <w:t>Россия уже дважды становилась хозяйкой Фестиваля – в 1957 (</w:t>
      </w:r>
      <w:r>
        <w:rPr>
          <w:rFonts w:asciiTheme="majorBidi" w:hAnsiTheme="majorBidi" w:cstheme="majorBidi"/>
          <w:sz w:val="24"/>
          <w:szCs w:val="24"/>
          <w:lang w:val="en-US"/>
        </w:rPr>
        <w:t>VI</w:t>
      </w:r>
      <w:r w:rsidRPr="0013150B">
        <w:rPr>
          <w:rFonts w:asciiTheme="majorBidi" w:hAnsiTheme="majorBidi" w:cstheme="majorBidi"/>
          <w:sz w:val="24"/>
          <w:szCs w:val="24"/>
        </w:rPr>
        <w:t xml:space="preserve"> </w:t>
      </w:r>
      <w:r>
        <w:rPr>
          <w:rFonts w:asciiTheme="majorBidi" w:hAnsiTheme="majorBidi" w:cstheme="majorBidi"/>
          <w:sz w:val="24"/>
          <w:szCs w:val="24"/>
          <w:lang w:bidi="he-IL"/>
        </w:rPr>
        <w:t xml:space="preserve">Фестиваль) и в 1985 </w:t>
      </w:r>
      <w:r w:rsidRPr="0013150B">
        <w:rPr>
          <w:rFonts w:asciiTheme="majorBidi" w:hAnsiTheme="majorBidi" w:cstheme="majorBidi"/>
          <w:sz w:val="24"/>
          <w:szCs w:val="24"/>
          <w:lang w:bidi="he-IL"/>
        </w:rPr>
        <w:t>(</w:t>
      </w:r>
      <w:r>
        <w:rPr>
          <w:rFonts w:asciiTheme="majorBidi" w:hAnsiTheme="majorBidi" w:cstheme="majorBidi"/>
          <w:sz w:val="24"/>
          <w:szCs w:val="24"/>
          <w:lang w:val="en-US" w:bidi="he-IL"/>
        </w:rPr>
        <w:t>XII</w:t>
      </w:r>
      <w:r w:rsidRPr="0013150B">
        <w:rPr>
          <w:rFonts w:asciiTheme="majorBidi" w:hAnsiTheme="majorBidi" w:cstheme="majorBidi"/>
          <w:sz w:val="24"/>
          <w:szCs w:val="24"/>
          <w:lang w:bidi="he-IL"/>
        </w:rPr>
        <w:t xml:space="preserve"> </w:t>
      </w:r>
      <w:r>
        <w:rPr>
          <w:rFonts w:asciiTheme="majorBidi" w:hAnsiTheme="majorBidi" w:cstheme="majorBidi"/>
          <w:sz w:val="24"/>
          <w:szCs w:val="24"/>
          <w:lang w:bidi="he-IL"/>
        </w:rPr>
        <w:t xml:space="preserve">Фестиваль) годах. </w:t>
      </w:r>
      <w:r>
        <w:rPr>
          <w:rFonts w:asciiTheme="majorBidi" w:hAnsiTheme="majorBidi" w:cstheme="majorBidi"/>
          <w:sz w:val="24"/>
          <w:szCs w:val="24"/>
          <w:lang w:val="en-US" w:bidi="he-IL"/>
        </w:rPr>
        <w:t>VI</w:t>
      </w:r>
      <w:r>
        <w:rPr>
          <w:rFonts w:asciiTheme="majorBidi" w:hAnsiTheme="majorBidi" w:cstheme="majorBidi"/>
          <w:sz w:val="24"/>
          <w:szCs w:val="24"/>
          <w:lang w:bidi="he-IL"/>
        </w:rPr>
        <w:t xml:space="preserve"> Всемирный Фестиваль-1957, прошедший в Москве, стал самым массовым за всю историю фестивального движения.</w:t>
      </w:r>
    </w:p>
    <w:p w:rsidR="00F238F2" w:rsidRDefault="00F238F2" w:rsidP="008236A5">
      <w:pPr>
        <w:ind w:firstLine="709"/>
        <w:jc w:val="both"/>
        <w:rPr>
          <w:rFonts w:asciiTheme="majorBidi" w:hAnsiTheme="majorBidi" w:cstheme="majorBidi"/>
          <w:sz w:val="24"/>
          <w:szCs w:val="24"/>
          <w:lang w:bidi="he-IL"/>
        </w:rPr>
      </w:pPr>
      <w:r w:rsidRPr="0002622D">
        <w:rPr>
          <w:rFonts w:asciiTheme="majorBidi" w:hAnsiTheme="majorBidi" w:cstheme="majorBidi"/>
          <w:b/>
          <w:bCs/>
          <w:sz w:val="24"/>
          <w:szCs w:val="24"/>
          <w:lang w:bidi="he-IL"/>
        </w:rPr>
        <w:t xml:space="preserve">Основные цели </w:t>
      </w:r>
      <w:r w:rsidRPr="0002622D">
        <w:rPr>
          <w:rFonts w:asciiTheme="majorBidi" w:hAnsiTheme="majorBidi" w:cstheme="majorBidi"/>
          <w:b/>
          <w:bCs/>
          <w:sz w:val="24"/>
          <w:szCs w:val="24"/>
          <w:lang w:val="en-US" w:bidi="he-IL"/>
        </w:rPr>
        <w:t>XIX</w:t>
      </w:r>
      <w:r w:rsidRPr="0002622D">
        <w:rPr>
          <w:rFonts w:asciiTheme="majorBidi" w:hAnsiTheme="majorBidi" w:cstheme="majorBidi"/>
          <w:b/>
          <w:bCs/>
          <w:sz w:val="24"/>
          <w:szCs w:val="24"/>
          <w:lang w:bidi="he-IL"/>
        </w:rPr>
        <w:t xml:space="preserve"> Фестиваля</w:t>
      </w:r>
      <w:r>
        <w:rPr>
          <w:rFonts w:asciiTheme="majorBidi" w:hAnsiTheme="majorBidi" w:cstheme="majorBidi"/>
          <w:sz w:val="24"/>
          <w:szCs w:val="24"/>
          <w:lang w:bidi="he-IL"/>
        </w:rPr>
        <w:t>: консолидация молодежного мирового сообщества вокруг идей мира, солидарности и социальной справедливости, укрепление международных молодежных связей, а также развитие межнационального и межкультурного молодежного взаимодействия.</w:t>
      </w:r>
    </w:p>
    <w:p w:rsidR="00F238F2" w:rsidRDefault="00F238F2" w:rsidP="008236A5">
      <w:pPr>
        <w:ind w:firstLine="709"/>
        <w:jc w:val="both"/>
        <w:rPr>
          <w:rFonts w:asciiTheme="majorBidi" w:hAnsiTheme="majorBidi" w:cstheme="majorBidi"/>
          <w:sz w:val="24"/>
          <w:szCs w:val="24"/>
          <w:lang w:bidi="he-IL"/>
        </w:rPr>
      </w:pPr>
      <w:r>
        <w:rPr>
          <w:rFonts w:asciiTheme="majorBidi" w:hAnsiTheme="majorBidi" w:cstheme="majorBidi"/>
          <w:sz w:val="24"/>
          <w:szCs w:val="24"/>
          <w:lang w:bidi="he-IL"/>
        </w:rPr>
        <w:t xml:space="preserve">Участниками </w:t>
      </w:r>
      <w:r>
        <w:rPr>
          <w:rFonts w:asciiTheme="majorBidi" w:hAnsiTheme="majorBidi" w:cstheme="majorBidi"/>
          <w:sz w:val="24"/>
          <w:szCs w:val="24"/>
          <w:lang w:val="en-US" w:bidi="he-IL"/>
        </w:rPr>
        <w:t>XIX</w:t>
      </w:r>
      <w:r>
        <w:rPr>
          <w:rFonts w:asciiTheme="majorBidi" w:hAnsiTheme="majorBidi" w:cstheme="majorBidi"/>
          <w:sz w:val="24"/>
          <w:szCs w:val="24"/>
          <w:lang w:bidi="he-IL"/>
        </w:rPr>
        <w:t xml:space="preserve"> Фестиваля станут более </w:t>
      </w:r>
      <w:r w:rsidRPr="0002622D">
        <w:rPr>
          <w:rFonts w:asciiTheme="majorBidi" w:hAnsiTheme="majorBidi" w:cstheme="majorBidi"/>
          <w:b/>
          <w:bCs/>
          <w:sz w:val="24"/>
          <w:szCs w:val="24"/>
          <w:lang w:bidi="he-IL"/>
        </w:rPr>
        <w:t>20 000 молодых людей</w:t>
      </w:r>
      <w:r>
        <w:rPr>
          <w:rFonts w:asciiTheme="majorBidi" w:hAnsiTheme="majorBidi" w:cstheme="majorBidi"/>
          <w:sz w:val="24"/>
          <w:szCs w:val="24"/>
          <w:lang w:bidi="he-IL"/>
        </w:rPr>
        <w:t xml:space="preserve"> в возрасте от 18 до 35 лет </w:t>
      </w:r>
      <w:r w:rsidRPr="0002622D">
        <w:rPr>
          <w:rFonts w:asciiTheme="majorBidi" w:hAnsiTheme="majorBidi" w:cstheme="majorBidi"/>
          <w:b/>
          <w:bCs/>
          <w:sz w:val="24"/>
          <w:szCs w:val="24"/>
          <w:lang w:bidi="he-IL"/>
        </w:rPr>
        <w:t>из более чем 150 стран мира</w:t>
      </w:r>
      <w:r>
        <w:rPr>
          <w:rFonts w:asciiTheme="majorBidi" w:hAnsiTheme="majorBidi" w:cstheme="majorBidi"/>
          <w:sz w:val="24"/>
          <w:szCs w:val="24"/>
          <w:lang w:bidi="he-IL"/>
        </w:rPr>
        <w:t>, среди которых лидеры молодежных НКО и политических партий, молодые журналисты, творческая и спортивная молодежь, молодые преподаватели вузов, молодые ученые, лидеры студенческого самоуправления, а также молодые соотечественники за рубежом и иностранцы, изучающие русский язык. В организации Фестиваля будут участвовать многочисленные волонтеры, в том числе иностранные граждане.</w:t>
      </w:r>
    </w:p>
    <w:p w:rsidR="00F238F2" w:rsidRDefault="00F238F2" w:rsidP="008236A5">
      <w:pPr>
        <w:ind w:firstLine="709"/>
        <w:jc w:val="both"/>
        <w:rPr>
          <w:rFonts w:asciiTheme="majorBidi" w:hAnsiTheme="majorBidi" w:cstheme="majorBidi"/>
          <w:sz w:val="24"/>
          <w:szCs w:val="24"/>
          <w:lang w:bidi="he-IL"/>
        </w:rPr>
      </w:pPr>
      <w:r w:rsidRPr="0002622D">
        <w:rPr>
          <w:rFonts w:asciiTheme="majorBidi" w:hAnsiTheme="majorBidi" w:cstheme="majorBidi"/>
          <w:b/>
          <w:bCs/>
          <w:sz w:val="24"/>
          <w:szCs w:val="24"/>
          <w:lang w:bidi="he-IL"/>
        </w:rPr>
        <w:t>В программе Фестиваля</w:t>
      </w:r>
      <w:r>
        <w:rPr>
          <w:rFonts w:asciiTheme="majorBidi" w:hAnsiTheme="majorBidi" w:cstheme="majorBidi"/>
          <w:sz w:val="24"/>
          <w:szCs w:val="24"/>
          <w:lang w:bidi="he-IL"/>
        </w:rPr>
        <w:t xml:space="preserve"> дискуссии и открытые лектории на актуальные темы молодежной политики и международных отношений, спортивные состязания, культурные и творческие мероприятия. Предварительно, ключевыми темами станут: «Культура и глобализация», «Глобальная экономика», «Экономика знаний», «Развитие общественных институтов», «Политика и международная безопасность».</w:t>
      </w:r>
    </w:p>
    <w:p w:rsidR="00C36C1A" w:rsidRPr="00532505" w:rsidRDefault="00992E6F" w:rsidP="008236A5">
      <w:pPr>
        <w:ind w:firstLine="709"/>
        <w:jc w:val="both"/>
        <w:rPr>
          <w:rFonts w:asciiTheme="majorBidi" w:hAnsiTheme="majorBidi" w:cstheme="majorBidi"/>
          <w:sz w:val="24"/>
          <w:szCs w:val="24"/>
          <w:lang w:bidi="he-IL"/>
        </w:rPr>
      </w:pPr>
      <w:r>
        <w:rPr>
          <w:rFonts w:asciiTheme="majorBidi" w:hAnsiTheme="majorBidi" w:cstheme="majorBidi"/>
          <w:sz w:val="24"/>
          <w:szCs w:val="24"/>
          <w:lang w:bidi="he-IL"/>
        </w:rPr>
        <w:t xml:space="preserve">Фонд «Русский мир» </w:t>
      </w:r>
      <w:r w:rsidR="00C13D66">
        <w:rPr>
          <w:rFonts w:asciiTheme="majorBidi" w:hAnsiTheme="majorBidi" w:cstheme="majorBidi"/>
          <w:sz w:val="24"/>
          <w:szCs w:val="24"/>
          <w:lang w:bidi="he-IL"/>
        </w:rPr>
        <w:t>предлагает свое содействие в отборе участников Фестиваля и п</w:t>
      </w:r>
      <w:r w:rsidR="00B21D01">
        <w:rPr>
          <w:rFonts w:asciiTheme="majorBidi" w:hAnsiTheme="majorBidi" w:cstheme="majorBidi"/>
          <w:sz w:val="24"/>
          <w:szCs w:val="24"/>
          <w:lang w:bidi="he-IL"/>
        </w:rPr>
        <w:t>роси</w:t>
      </w:r>
      <w:r w:rsidR="00C13D66">
        <w:rPr>
          <w:rFonts w:asciiTheme="majorBidi" w:hAnsiTheme="majorBidi" w:cstheme="majorBidi"/>
          <w:sz w:val="24"/>
          <w:szCs w:val="24"/>
          <w:lang w:bidi="he-IL"/>
        </w:rPr>
        <w:t xml:space="preserve">т </w:t>
      </w:r>
      <w:r w:rsidR="00B21D01">
        <w:rPr>
          <w:rFonts w:asciiTheme="majorBidi" w:hAnsiTheme="majorBidi" w:cstheme="majorBidi"/>
          <w:sz w:val="24"/>
          <w:szCs w:val="24"/>
          <w:lang w:bidi="he-IL"/>
        </w:rPr>
        <w:t xml:space="preserve">направить нам </w:t>
      </w:r>
      <w:r w:rsidR="00B21D01" w:rsidRPr="00047507">
        <w:rPr>
          <w:rFonts w:asciiTheme="majorBidi" w:hAnsiTheme="majorBidi" w:cstheme="majorBidi"/>
          <w:b/>
          <w:bCs/>
          <w:sz w:val="24"/>
          <w:szCs w:val="24"/>
          <w:lang w:bidi="he-IL"/>
        </w:rPr>
        <w:t xml:space="preserve">до </w:t>
      </w:r>
      <w:r w:rsidR="008236A5">
        <w:rPr>
          <w:rFonts w:asciiTheme="majorBidi" w:hAnsiTheme="majorBidi" w:cstheme="majorBidi"/>
          <w:b/>
          <w:bCs/>
          <w:sz w:val="24"/>
          <w:szCs w:val="24"/>
          <w:lang w:bidi="he-IL"/>
        </w:rPr>
        <w:t>5</w:t>
      </w:r>
      <w:r w:rsidR="00B21D01" w:rsidRPr="00047507">
        <w:rPr>
          <w:rFonts w:asciiTheme="majorBidi" w:hAnsiTheme="majorBidi" w:cstheme="majorBidi"/>
          <w:b/>
          <w:bCs/>
          <w:sz w:val="24"/>
          <w:szCs w:val="24"/>
          <w:lang w:bidi="he-IL"/>
        </w:rPr>
        <w:t xml:space="preserve"> февраля 2017 года</w:t>
      </w:r>
      <w:r w:rsidR="00B21D01">
        <w:rPr>
          <w:rFonts w:asciiTheme="majorBidi" w:hAnsiTheme="majorBidi" w:cstheme="majorBidi"/>
          <w:sz w:val="24"/>
          <w:szCs w:val="24"/>
          <w:lang w:bidi="he-IL"/>
        </w:rPr>
        <w:t xml:space="preserve"> данные рекомендуемых </w:t>
      </w:r>
      <w:r w:rsidR="00C13D66">
        <w:rPr>
          <w:rFonts w:asciiTheme="majorBidi" w:hAnsiTheme="majorBidi" w:cstheme="majorBidi"/>
          <w:sz w:val="24"/>
          <w:szCs w:val="24"/>
          <w:lang w:bidi="he-IL"/>
        </w:rPr>
        <w:t>Вами</w:t>
      </w:r>
      <w:r w:rsidR="00B21D01">
        <w:rPr>
          <w:rFonts w:asciiTheme="majorBidi" w:hAnsiTheme="majorBidi" w:cstheme="majorBidi"/>
          <w:sz w:val="24"/>
          <w:szCs w:val="24"/>
          <w:lang w:bidi="he-IL"/>
        </w:rPr>
        <w:t xml:space="preserve"> </w:t>
      </w:r>
      <w:r w:rsidR="007C6C0C">
        <w:rPr>
          <w:rFonts w:asciiTheme="majorBidi" w:hAnsiTheme="majorBidi" w:cstheme="majorBidi"/>
          <w:sz w:val="24"/>
          <w:szCs w:val="24"/>
          <w:lang w:bidi="he-IL"/>
        </w:rPr>
        <w:t>представителей</w:t>
      </w:r>
      <w:r w:rsidR="00B21D01">
        <w:rPr>
          <w:rFonts w:asciiTheme="majorBidi" w:hAnsiTheme="majorBidi" w:cstheme="majorBidi"/>
          <w:sz w:val="24"/>
          <w:szCs w:val="24"/>
          <w:lang w:bidi="he-IL"/>
        </w:rPr>
        <w:t xml:space="preserve"> Вашего университета (анкета прилагается). </w:t>
      </w:r>
      <w:r w:rsidR="00B21D01" w:rsidRPr="00C36C1A">
        <w:rPr>
          <w:rFonts w:asciiTheme="majorBidi" w:hAnsiTheme="majorBidi" w:cstheme="majorBidi"/>
          <w:sz w:val="24"/>
          <w:szCs w:val="24"/>
          <w:lang w:bidi="he-IL"/>
        </w:rPr>
        <w:t xml:space="preserve">Также Вы можете </w:t>
      </w:r>
      <w:r w:rsidR="007C6C0C" w:rsidRPr="00C36C1A">
        <w:rPr>
          <w:rFonts w:asciiTheme="majorBidi" w:hAnsiTheme="majorBidi" w:cstheme="majorBidi"/>
          <w:sz w:val="24"/>
          <w:szCs w:val="24"/>
          <w:lang w:bidi="he-IL"/>
        </w:rPr>
        <w:t>предложить</w:t>
      </w:r>
      <w:r w:rsidR="00C13D66" w:rsidRPr="00C36C1A">
        <w:rPr>
          <w:rFonts w:asciiTheme="majorBidi" w:hAnsiTheme="majorBidi" w:cstheme="majorBidi"/>
          <w:sz w:val="24"/>
          <w:szCs w:val="24"/>
          <w:lang w:bidi="he-IL"/>
        </w:rPr>
        <w:t xml:space="preserve"> своих волонтеров для сопровождения делегаций иностранных участников, знакомых с особенностями менталитета и культуры и владеющих языком членов национальной делегации.</w:t>
      </w:r>
      <w:r w:rsidR="00C36C1A" w:rsidRPr="00C36C1A">
        <w:rPr>
          <w:rFonts w:asciiTheme="majorBidi" w:hAnsiTheme="majorBidi" w:cstheme="majorBidi"/>
          <w:sz w:val="24"/>
          <w:szCs w:val="24"/>
        </w:rPr>
        <w:t xml:space="preserve"> </w:t>
      </w:r>
      <w:r w:rsidR="00C36C1A">
        <w:rPr>
          <w:rFonts w:asciiTheme="majorBidi" w:hAnsiTheme="majorBidi" w:cstheme="majorBidi"/>
          <w:sz w:val="24"/>
          <w:szCs w:val="24"/>
          <w:lang w:bidi="he-IL"/>
        </w:rPr>
        <w:t>При этом просим о</w:t>
      </w:r>
      <w:r w:rsidR="00C36C1A">
        <w:rPr>
          <w:rFonts w:asciiTheme="majorBidi" w:hAnsiTheme="majorBidi" w:cstheme="majorBidi"/>
          <w:sz w:val="24"/>
          <w:szCs w:val="24"/>
        </w:rPr>
        <w:t xml:space="preserve">братить внимание, что самостоятельная регистрация участников и волонтеров на сайте Фестиваля </w:t>
      </w:r>
      <w:hyperlink r:id="rId7" w:history="1">
        <w:r w:rsidR="00C36C1A" w:rsidRPr="000438C4">
          <w:rPr>
            <w:rStyle w:val="a3"/>
            <w:rFonts w:asciiTheme="majorBidi" w:hAnsiTheme="majorBidi" w:cstheme="majorBidi"/>
            <w:sz w:val="24"/>
            <w:szCs w:val="24"/>
            <w:lang w:val="en-US"/>
          </w:rPr>
          <w:t>www</w:t>
        </w:r>
        <w:r w:rsidR="00C36C1A" w:rsidRPr="000438C4">
          <w:rPr>
            <w:rStyle w:val="a3"/>
            <w:rFonts w:asciiTheme="majorBidi" w:hAnsiTheme="majorBidi" w:cstheme="majorBidi"/>
            <w:sz w:val="24"/>
            <w:szCs w:val="24"/>
          </w:rPr>
          <w:t>.</w:t>
        </w:r>
        <w:r w:rsidR="00C36C1A" w:rsidRPr="000438C4">
          <w:rPr>
            <w:rStyle w:val="a3"/>
            <w:rFonts w:asciiTheme="majorBidi" w:hAnsiTheme="majorBidi" w:cstheme="majorBidi"/>
            <w:sz w:val="24"/>
            <w:szCs w:val="24"/>
            <w:lang w:val="en-US"/>
          </w:rPr>
          <w:t>russia</w:t>
        </w:r>
        <w:r w:rsidR="00C36C1A" w:rsidRPr="000438C4">
          <w:rPr>
            <w:rStyle w:val="a3"/>
            <w:rFonts w:asciiTheme="majorBidi" w:hAnsiTheme="majorBidi" w:cstheme="majorBidi"/>
            <w:sz w:val="24"/>
            <w:szCs w:val="24"/>
          </w:rPr>
          <w:t>2017.</w:t>
        </w:r>
        <w:r w:rsidR="00C36C1A" w:rsidRPr="000438C4">
          <w:rPr>
            <w:rStyle w:val="a3"/>
            <w:rFonts w:asciiTheme="majorBidi" w:hAnsiTheme="majorBidi" w:cstheme="majorBidi"/>
            <w:sz w:val="24"/>
            <w:szCs w:val="24"/>
            <w:lang w:val="en-US"/>
          </w:rPr>
          <w:t>com</w:t>
        </w:r>
      </w:hyperlink>
      <w:r w:rsidR="00C36C1A">
        <w:rPr>
          <w:rFonts w:asciiTheme="majorBidi" w:hAnsiTheme="majorBidi" w:cstheme="majorBidi"/>
          <w:sz w:val="24"/>
          <w:szCs w:val="24"/>
        </w:rPr>
        <w:t xml:space="preserve"> обязательна.</w:t>
      </w:r>
    </w:p>
    <w:p w:rsidR="00690658" w:rsidRDefault="00690658" w:rsidP="008236A5">
      <w:pPr>
        <w:ind w:firstLine="709"/>
        <w:jc w:val="both"/>
        <w:rPr>
          <w:rFonts w:asciiTheme="majorBidi" w:hAnsiTheme="majorBidi" w:cstheme="majorBidi"/>
          <w:sz w:val="24"/>
          <w:szCs w:val="24"/>
          <w:rtl/>
          <w:lang w:bidi="he-IL"/>
        </w:rPr>
      </w:pPr>
      <w:r>
        <w:rPr>
          <w:rFonts w:asciiTheme="majorBidi" w:hAnsiTheme="majorBidi" w:cstheme="majorBidi"/>
          <w:sz w:val="24"/>
          <w:szCs w:val="24"/>
          <w:lang w:bidi="he-IL"/>
        </w:rPr>
        <w:t xml:space="preserve">Все расходы на питание и проживание покрываются принимающей стороной. Проезд до Сочи и обратно осуществляется за счет участника/волонтера и/или направляющей организации. Для участников и волонтеров Фестиваля предусмотрен </w:t>
      </w:r>
      <w:r w:rsidRPr="0002622D">
        <w:rPr>
          <w:rFonts w:asciiTheme="majorBidi" w:hAnsiTheme="majorBidi" w:cstheme="majorBidi"/>
          <w:b/>
          <w:bCs/>
          <w:sz w:val="24"/>
          <w:szCs w:val="24"/>
          <w:lang w:bidi="he-IL"/>
        </w:rPr>
        <w:t>безвизовый въезд</w:t>
      </w:r>
      <w:r>
        <w:rPr>
          <w:rFonts w:asciiTheme="majorBidi" w:hAnsiTheme="majorBidi" w:cstheme="majorBidi"/>
          <w:sz w:val="24"/>
          <w:szCs w:val="24"/>
          <w:lang w:bidi="he-IL"/>
        </w:rPr>
        <w:t xml:space="preserve"> на территорию Российской Федерации.</w:t>
      </w:r>
    </w:p>
    <w:p w:rsidR="00EC483C" w:rsidRDefault="00EC483C" w:rsidP="00690658">
      <w:pPr>
        <w:jc w:val="both"/>
        <w:rPr>
          <w:rFonts w:asciiTheme="majorBidi" w:hAnsiTheme="majorBidi" w:cstheme="majorBidi"/>
          <w:sz w:val="24"/>
          <w:szCs w:val="24"/>
          <w:rtl/>
          <w:lang w:bidi="he-IL"/>
        </w:rPr>
      </w:pPr>
    </w:p>
    <w:p w:rsidR="003468B1" w:rsidRPr="00EC483C" w:rsidRDefault="003468B1" w:rsidP="00EC483C">
      <w:pPr>
        <w:spacing w:after="0" w:line="240" w:lineRule="auto"/>
        <w:jc w:val="both"/>
        <w:rPr>
          <w:rFonts w:asciiTheme="majorBidi" w:hAnsiTheme="majorBidi" w:cstheme="majorBidi"/>
          <w:sz w:val="20"/>
          <w:szCs w:val="20"/>
          <w:u w:val="single"/>
          <w:rtl/>
          <w:lang w:bidi="he-IL"/>
        </w:rPr>
      </w:pPr>
      <w:r w:rsidRPr="00EC483C">
        <w:rPr>
          <w:rFonts w:asciiTheme="majorBidi" w:hAnsiTheme="majorBidi" w:cstheme="majorBidi"/>
          <w:sz w:val="20"/>
          <w:szCs w:val="20"/>
          <w:u w:val="single"/>
        </w:rPr>
        <w:t>Контактное лицо</w:t>
      </w:r>
    </w:p>
    <w:p w:rsidR="003468B1" w:rsidRPr="00EC483C" w:rsidRDefault="003468B1" w:rsidP="00EC483C">
      <w:pPr>
        <w:spacing w:after="0" w:line="240" w:lineRule="auto"/>
        <w:jc w:val="both"/>
        <w:rPr>
          <w:rFonts w:asciiTheme="majorBidi" w:hAnsiTheme="majorBidi" w:cstheme="majorBidi"/>
          <w:sz w:val="20"/>
          <w:szCs w:val="20"/>
          <w:rtl/>
          <w:lang w:bidi="he-IL"/>
        </w:rPr>
      </w:pPr>
      <w:r w:rsidRPr="00EC483C">
        <w:rPr>
          <w:rFonts w:asciiTheme="majorBidi" w:hAnsiTheme="majorBidi" w:cstheme="majorBidi"/>
          <w:sz w:val="20"/>
          <w:szCs w:val="20"/>
        </w:rPr>
        <w:t>Щербакова Светлана Леонидовна</w:t>
      </w:r>
    </w:p>
    <w:p w:rsidR="003468B1" w:rsidRPr="00EC483C" w:rsidRDefault="003468B1" w:rsidP="00EC483C">
      <w:pPr>
        <w:spacing w:after="0" w:line="240" w:lineRule="auto"/>
        <w:jc w:val="both"/>
        <w:rPr>
          <w:rFonts w:asciiTheme="majorBidi" w:hAnsiTheme="majorBidi" w:cstheme="majorBidi"/>
          <w:sz w:val="20"/>
          <w:szCs w:val="20"/>
          <w:rtl/>
          <w:lang w:bidi="he-IL"/>
        </w:rPr>
      </w:pPr>
      <w:r w:rsidRPr="00EC483C">
        <w:rPr>
          <w:rFonts w:asciiTheme="majorBidi" w:hAnsiTheme="majorBidi" w:cstheme="majorBidi"/>
          <w:sz w:val="20"/>
          <w:szCs w:val="20"/>
        </w:rPr>
        <w:t>телефон +7 495 981 66 76,</w:t>
      </w:r>
    </w:p>
    <w:p w:rsidR="003468B1" w:rsidRPr="00EC483C" w:rsidRDefault="003468B1" w:rsidP="00EC483C">
      <w:pPr>
        <w:spacing w:after="0" w:line="240" w:lineRule="auto"/>
        <w:jc w:val="both"/>
        <w:rPr>
          <w:rFonts w:asciiTheme="majorBidi" w:hAnsiTheme="majorBidi" w:cstheme="majorBidi"/>
          <w:sz w:val="20"/>
          <w:szCs w:val="20"/>
        </w:rPr>
      </w:pPr>
      <w:r w:rsidRPr="00EC483C">
        <w:rPr>
          <w:rFonts w:asciiTheme="majorBidi" w:hAnsiTheme="majorBidi" w:cstheme="majorBidi"/>
          <w:sz w:val="20"/>
          <w:szCs w:val="20"/>
          <w:lang w:val="en-US"/>
        </w:rPr>
        <w:t>email</w:t>
      </w:r>
      <w:r w:rsidRPr="00EC483C">
        <w:rPr>
          <w:rFonts w:asciiTheme="majorBidi" w:hAnsiTheme="majorBidi" w:cstheme="majorBidi"/>
          <w:sz w:val="20"/>
          <w:szCs w:val="20"/>
        </w:rPr>
        <w:t xml:space="preserve">: </w:t>
      </w:r>
      <w:hyperlink r:id="rId8" w:history="1">
        <w:r w:rsidRPr="00EC483C">
          <w:rPr>
            <w:rStyle w:val="a3"/>
            <w:rFonts w:asciiTheme="majorBidi" w:hAnsiTheme="majorBidi" w:cstheme="majorBidi"/>
            <w:sz w:val="20"/>
            <w:szCs w:val="20"/>
            <w:lang w:val="en-US"/>
          </w:rPr>
          <w:t>shcherbakova</w:t>
        </w:r>
        <w:r w:rsidRPr="00EC483C">
          <w:rPr>
            <w:rStyle w:val="a3"/>
            <w:rFonts w:asciiTheme="majorBidi" w:hAnsiTheme="majorBidi" w:cstheme="majorBidi"/>
            <w:sz w:val="20"/>
            <w:szCs w:val="20"/>
          </w:rPr>
          <w:t>@</w:t>
        </w:r>
        <w:r w:rsidRPr="00EC483C">
          <w:rPr>
            <w:rStyle w:val="a3"/>
            <w:rFonts w:asciiTheme="majorBidi" w:hAnsiTheme="majorBidi" w:cstheme="majorBidi"/>
            <w:sz w:val="20"/>
            <w:szCs w:val="20"/>
            <w:lang w:val="en-US"/>
          </w:rPr>
          <w:t>russkiymir</w:t>
        </w:r>
        <w:r w:rsidRPr="00EC483C">
          <w:rPr>
            <w:rStyle w:val="a3"/>
            <w:rFonts w:asciiTheme="majorBidi" w:hAnsiTheme="majorBidi" w:cstheme="majorBidi"/>
            <w:sz w:val="20"/>
            <w:szCs w:val="20"/>
          </w:rPr>
          <w:t>.</w:t>
        </w:r>
        <w:r w:rsidRPr="00EC483C">
          <w:rPr>
            <w:rStyle w:val="a3"/>
            <w:rFonts w:asciiTheme="majorBidi" w:hAnsiTheme="majorBidi" w:cstheme="majorBidi"/>
            <w:sz w:val="20"/>
            <w:szCs w:val="20"/>
            <w:lang w:val="en-US"/>
          </w:rPr>
          <w:t>ru</w:t>
        </w:r>
      </w:hyperlink>
      <w:r w:rsidRPr="00EC483C">
        <w:rPr>
          <w:rFonts w:asciiTheme="majorBidi" w:hAnsiTheme="majorBidi" w:cstheme="majorBidi"/>
          <w:sz w:val="20"/>
          <w:szCs w:val="20"/>
        </w:rPr>
        <w:t>.</w:t>
      </w:r>
    </w:p>
    <w:p w:rsidR="003468B1" w:rsidRDefault="003468B1" w:rsidP="00690658">
      <w:pPr>
        <w:jc w:val="both"/>
        <w:rPr>
          <w:rFonts w:asciiTheme="majorBidi" w:hAnsiTheme="majorBidi" w:cstheme="majorBidi"/>
          <w:sz w:val="24"/>
          <w:szCs w:val="24"/>
          <w:lang w:bidi="he-IL"/>
        </w:rPr>
      </w:pPr>
    </w:p>
    <w:p w:rsidR="008236A5" w:rsidRDefault="008236A5" w:rsidP="00690658">
      <w:pPr>
        <w:jc w:val="both"/>
        <w:rPr>
          <w:rFonts w:asciiTheme="majorBidi" w:hAnsiTheme="majorBidi" w:cstheme="majorBidi"/>
          <w:sz w:val="24"/>
          <w:szCs w:val="24"/>
          <w:lang w:bidi="he-IL"/>
        </w:rPr>
      </w:pPr>
    </w:p>
    <w:tbl>
      <w:tblPr>
        <w:tblStyle w:val="1"/>
        <w:tblpPr w:leftFromText="180" w:rightFromText="180" w:horzAnchor="margin" w:tblpY="1110"/>
        <w:tblW w:w="0" w:type="auto"/>
        <w:tblLook w:val="04A0" w:firstRow="1" w:lastRow="0" w:firstColumn="1" w:lastColumn="0" w:noHBand="0" w:noVBand="1"/>
      </w:tblPr>
      <w:tblGrid>
        <w:gridCol w:w="3369"/>
        <w:gridCol w:w="6095"/>
      </w:tblGrid>
      <w:tr w:rsidR="008236A5" w:rsidRPr="008236A5" w:rsidTr="006055A7">
        <w:tc>
          <w:tcPr>
            <w:tcW w:w="3369" w:type="dxa"/>
          </w:tcPr>
          <w:p w:rsidR="008236A5" w:rsidRPr="008236A5" w:rsidRDefault="008236A5" w:rsidP="008236A5">
            <w:pPr>
              <w:spacing w:after="200" w:line="276" w:lineRule="auto"/>
              <w:rPr>
                <w:rFonts w:asciiTheme="majorBidi" w:hAnsiTheme="majorBidi" w:cstheme="majorBidi"/>
                <w:sz w:val="24"/>
                <w:szCs w:val="24"/>
              </w:rPr>
            </w:pPr>
            <w:r w:rsidRPr="008236A5">
              <w:rPr>
                <w:rFonts w:asciiTheme="majorBidi" w:hAnsiTheme="majorBidi" w:cstheme="majorBidi"/>
                <w:sz w:val="24"/>
                <w:szCs w:val="24"/>
              </w:rPr>
              <w:lastRenderedPageBreak/>
              <w:t>Фамилия, имя</w:t>
            </w:r>
          </w:p>
          <w:p w:rsidR="008236A5" w:rsidRPr="008236A5" w:rsidRDefault="00C8622F" w:rsidP="008236A5">
            <w:pPr>
              <w:spacing w:after="200" w:line="276" w:lineRule="auto"/>
              <w:rPr>
                <w:rFonts w:asciiTheme="majorBidi" w:hAnsiTheme="majorBidi" w:cstheme="majorBidi"/>
                <w:b/>
                <w:bCs/>
                <w:sz w:val="24"/>
                <w:szCs w:val="24"/>
              </w:rPr>
            </w:pPr>
            <w:r>
              <w:rPr>
                <w:rFonts w:asciiTheme="majorBidi" w:hAnsiTheme="majorBidi" w:cstheme="majorBidi" w:hint="eastAsia"/>
                <w:b/>
                <w:bCs/>
                <w:sz w:val="24"/>
                <w:szCs w:val="24"/>
                <w:lang w:eastAsia="zh-CN"/>
              </w:rPr>
              <w:t>姓名</w:t>
            </w:r>
          </w:p>
        </w:tc>
        <w:tc>
          <w:tcPr>
            <w:tcW w:w="6095" w:type="dxa"/>
          </w:tcPr>
          <w:p w:rsidR="008236A5" w:rsidRPr="008236A5" w:rsidRDefault="008236A5" w:rsidP="008236A5">
            <w:pPr>
              <w:spacing w:after="200" w:line="276" w:lineRule="auto"/>
              <w:rPr>
                <w:rFonts w:asciiTheme="majorBidi" w:hAnsiTheme="majorBidi" w:cstheme="majorBidi"/>
                <w:b/>
                <w:bCs/>
                <w:sz w:val="24"/>
                <w:szCs w:val="24"/>
              </w:rPr>
            </w:pPr>
          </w:p>
        </w:tc>
      </w:tr>
      <w:tr w:rsidR="008236A5" w:rsidRPr="008236A5" w:rsidTr="006055A7">
        <w:tc>
          <w:tcPr>
            <w:tcW w:w="3369" w:type="dxa"/>
          </w:tcPr>
          <w:p w:rsidR="008236A5" w:rsidRPr="008236A5" w:rsidRDefault="008236A5" w:rsidP="008236A5">
            <w:pPr>
              <w:spacing w:after="200" w:line="276" w:lineRule="auto"/>
              <w:rPr>
                <w:rFonts w:asciiTheme="majorBidi" w:hAnsiTheme="majorBidi" w:cstheme="majorBidi"/>
                <w:sz w:val="24"/>
                <w:szCs w:val="24"/>
              </w:rPr>
            </w:pPr>
            <w:r w:rsidRPr="008236A5">
              <w:rPr>
                <w:rFonts w:asciiTheme="majorBidi" w:hAnsiTheme="majorBidi" w:cstheme="majorBidi"/>
                <w:sz w:val="24"/>
                <w:szCs w:val="24"/>
              </w:rPr>
              <w:t>Страна, город</w:t>
            </w:r>
          </w:p>
          <w:p w:rsidR="008236A5" w:rsidRPr="008236A5" w:rsidRDefault="00C8622F" w:rsidP="008236A5">
            <w:pPr>
              <w:spacing w:after="200" w:line="276" w:lineRule="auto"/>
              <w:rPr>
                <w:rFonts w:asciiTheme="majorBidi" w:hAnsiTheme="majorBidi" w:cstheme="majorBidi"/>
                <w:sz w:val="24"/>
                <w:szCs w:val="24"/>
              </w:rPr>
            </w:pPr>
            <w:r>
              <w:rPr>
                <w:rFonts w:asciiTheme="majorBidi" w:hAnsiTheme="majorBidi" w:cstheme="majorBidi" w:hint="eastAsia"/>
                <w:sz w:val="24"/>
                <w:szCs w:val="24"/>
                <w:lang w:eastAsia="zh-CN"/>
              </w:rPr>
              <w:t>国家，城市</w:t>
            </w:r>
          </w:p>
        </w:tc>
        <w:tc>
          <w:tcPr>
            <w:tcW w:w="6095" w:type="dxa"/>
          </w:tcPr>
          <w:p w:rsidR="008236A5" w:rsidRPr="008236A5" w:rsidRDefault="008236A5" w:rsidP="008236A5">
            <w:pPr>
              <w:spacing w:after="200" w:line="276" w:lineRule="auto"/>
              <w:rPr>
                <w:rFonts w:asciiTheme="majorBidi" w:hAnsiTheme="majorBidi" w:cstheme="majorBidi"/>
                <w:b/>
                <w:bCs/>
                <w:sz w:val="24"/>
                <w:szCs w:val="24"/>
              </w:rPr>
            </w:pPr>
          </w:p>
        </w:tc>
      </w:tr>
      <w:tr w:rsidR="008236A5" w:rsidRPr="008236A5" w:rsidTr="006055A7">
        <w:tc>
          <w:tcPr>
            <w:tcW w:w="3369" w:type="dxa"/>
          </w:tcPr>
          <w:p w:rsidR="008236A5" w:rsidRPr="008236A5" w:rsidRDefault="008236A5" w:rsidP="008236A5">
            <w:pPr>
              <w:spacing w:after="200" w:line="276" w:lineRule="auto"/>
              <w:rPr>
                <w:rFonts w:asciiTheme="majorBidi" w:hAnsiTheme="majorBidi" w:cstheme="majorBidi"/>
                <w:sz w:val="24"/>
                <w:szCs w:val="24"/>
              </w:rPr>
            </w:pPr>
            <w:r w:rsidRPr="008236A5">
              <w:rPr>
                <w:rFonts w:asciiTheme="majorBidi" w:hAnsiTheme="majorBidi" w:cstheme="majorBidi"/>
                <w:sz w:val="24"/>
                <w:szCs w:val="24"/>
              </w:rPr>
              <w:t>Пол</w:t>
            </w:r>
          </w:p>
          <w:p w:rsidR="008236A5" w:rsidRPr="008236A5" w:rsidRDefault="00C8622F" w:rsidP="008236A5">
            <w:pPr>
              <w:spacing w:after="200" w:line="276" w:lineRule="auto"/>
              <w:rPr>
                <w:rFonts w:asciiTheme="majorBidi" w:hAnsiTheme="majorBidi" w:cstheme="majorBidi"/>
                <w:b/>
                <w:bCs/>
                <w:sz w:val="24"/>
                <w:szCs w:val="24"/>
              </w:rPr>
            </w:pPr>
            <w:r>
              <w:rPr>
                <w:rFonts w:asciiTheme="majorBidi" w:hAnsiTheme="majorBidi" w:cstheme="majorBidi" w:hint="eastAsia"/>
                <w:b/>
                <w:bCs/>
                <w:sz w:val="24"/>
                <w:szCs w:val="24"/>
                <w:lang w:eastAsia="zh-CN"/>
              </w:rPr>
              <w:t>性别</w:t>
            </w:r>
          </w:p>
        </w:tc>
        <w:tc>
          <w:tcPr>
            <w:tcW w:w="6095" w:type="dxa"/>
          </w:tcPr>
          <w:p w:rsidR="008236A5" w:rsidRPr="008236A5" w:rsidRDefault="008236A5" w:rsidP="008236A5">
            <w:pPr>
              <w:spacing w:after="200" w:line="276" w:lineRule="auto"/>
              <w:rPr>
                <w:rFonts w:asciiTheme="majorBidi" w:hAnsiTheme="majorBidi" w:cstheme="majorBidi"/>
                <w:b/>
                <w:bCs/>
                <w:sz w:val="24"/>
                <w:szCs w:val="24"/>
              </w:rPr>
            </w:pPr>
          </w:p>
        </w:tc>
      </w:tr>
      <w:tr w:rsidR="008236A5" w:rsidRPr="008236A5" w:rsidTr="006055A7">
        <w:tc>
          <w:tcPr>
            <w:tcW w:w="3369" w:type="dxa"/>
          </w:tcPr>
          <w:p w:rsidR="008236A5" w:rsidRPr="008236A5" w:rsidRDefault="008236A5" w:rsidP="008236A5">
            <w:pPr>
              <w:spacing w:after="200" w:line="276" w:lineRule="auto"/>
              <w:rPr>
                <w:rFonts w:asciiTheme="majorBidi" w:hAnsiTheme="majorBidi" w:cstheme="majorBidi"/>
                <w:sz w:val="24"/>
                <w:szCs w:val="24"/>
              </w:rPr>
            </w:pPr>
            <w:r w:rsidRPr="008236A5">
              <w:rPr>
                <w:rFonts w:asciiTheme="majorBidi" w:hAnsiTheme="majorBidi" w:cstheme="majorBidi"/>
                <w:sz w:val="24"/>
                <w:szCs w:val="24"/>
              </w:rPr>
              <w:t>Дата рождения</w:t>
            </w:r>
          </w:p>
          <w:p w:rsidR="008236A5" w:rsidRPr="008236A5" w:rsidRDefault="00C8622F" w:rsidP="008236A5">
            <w:pPr>
              <w:spacing w:after="200" w:line="276" w:lineRule="auto"/>
              <w:rPr>
                <w:rFonts w:asciiTheme="majorBidi" w:hAnsiTheme="majorBidi" w:cstheme="majorBidi"/>
                <w:b/>
                <w:bCs/>
                <w:sz w:val="24"/>
                <w:szCs w:val="24"/>
              </w:rPr>
            </w:pPr>
            <w:r>
              <w:rPr>
                <w:rFonts w:asciiTheme="majorBidi" w:hAnsiTheme="majorBidi" w:cstheme="majorBidi" w:hint="eastAsia"/>
                <w:b/>
                <w:bCs/>
                <w:sz w:val="24"/>
                <w:szCs w:val="24"/>
                <w:lang w:eastAsia="zh-CN"/>
              </w:rPr>
              <w:t>出生日期</w:t>
            </w:r>
          </w:p>
        </w:tc>
        <w:tc>
          <w:tcPr>
            <w:tcW w:w="6095" w:type="dxa"/>
          </w:tcPr>
          <w:p w:rsidR="008236A5" w:rsidRPr="008236A5" w:rsidRDefault="008236A5" w:rsidP="008236A5">
            <w:pPr>
              <w:spacing w:after="200" w:line="276" w:lineRule="auto"/>
              <w:rPr>
                <w:rFonts w:asciiTheme="majorBidi" w:hAnsiTheme="majorBidi" w:cstheme="majorBidi"/>
                <w:b/>
                <w:bCs/>
                <w:sz w:val="24"/>
                <w:szCs w:val="24"/>
              </w:rPr>
            </w:pPr>
          </w:p>
        </w:tc>
      </w:tr>
      <w:tr w:rsidR="008236A5" w:rsidRPr="008236A5" w:rsidTr="006055A7">
        <w:tc>
          <w:tcPr>
            <w:tcW w:w="3369" w:type="dxa"/>
          </w:tcPr>
          <w:p w:rsidR="008236A5" w:rsidRPr="008236A5" w:rsidRDefault="008236A5" w:rsidP="008236A5">
            <w:pPr>
              <w:spacing w:after="200" w:line="276" w:lineRule="auto"/>
              <w:rPr>
                <w:rFonts w:asciiTheme="majorBidi" w:hAnsiTheme="majorBidi" w:cstheme="majorBidi"/>
                <w:sz w:val="24"/>
                <w:szCs w:val="24"/>
              </w:rPr>
            </w:pPr>
            <w:r w:rsidRPr="008236A5">
              <w:rPr>
                <w:rFonts w:asciiTheme="majorBidi" w:hAnsiTheme="majorBidi" w:cstheme="majorBidi"/>
                <w:sz w:val="24"/>
                <w:szCs w:val="24"/>
              </w:rPr>
              <w:t>Место учебы, работы, специальность</w:t>
            </w:r>
          </w:p>
          <w:p w:rsidR="008236A5" w:rsidRPr="008236A5" w:rsidRDefault="00C8622F" w:rsidP="008236A5">
            <w:pPr>
              <w:spacing w:after="200" w:line="276" w:lineRule="auto"/>
              <w:rPr>
                <w:rFonts w:asciiTheme="majorBidi" w:hAnsiTheme="majorBidi" w:cstheme="majorBidi"/>
                <w:b/>
                <w:bCs/>
                <w:sz w:val="24"/>
                <w:szCs w:val="24"/>
              </w:rPr>
            </w:pPr>
            <w:r>
              <w:rPr>
                <w:rFonts w:asciiTheme="majorBidi" w:hAnsiTheme="majorBidi" w:cstheme="majorBidi" w:hint="eastAsia"/>
                <w:b/>
                <w:bCs/>
                <w:sz w:val="24"/>
                <w:szCs w:val="24"/>
                <w:lang w:eastAsia="zh-CN"/>
              </w:rPr>
              <w:t>学习（工作）地，专业</w:t>
            </w:r>
          </w:p>
        </w:tc>
        <w:tc>
          <w:tcPr>
            <w:tcW w:w="6095" w:type="dxa"/>
          </w:tcPr>
          <w:p w:rsidR="008236A5" w:rsidRPr="008236A5" w:rsidRDefault="008236A5" w:rsidP="008236A5">
            <w:pPr>
              <w:spacing w:after="200" w:line="276" w:lineRule="auto"/>
              <w:rPr>
                <w:rFonts w:asciiTheme="majorBidi" w:hAnsiTheme="majorBidi" w:cstheme="majorBidi"/>
                <w:b/>
                <w:bCs/>
                <w:sz w:val="24"/>
                <w:szCs w:val="24"/>
              </w:rPr>
            </w:pPr>
          </w:p>
        </w:tc>
      </w:tr>
      <w:tr w:rsidR="008236A5" w:rsidRPr="008236A5" w:rsidTr="006055A7">
        <w:tc>
          <w:tcPr>
            <w:tcW w:w="3369" w:type="dxa"/>
          </w:tcPr>
          <w:p w:rsidR="008236A5" w:rsidRPr="008236A5" w:rsidRDefault="008236A5" w:rsidP="008236A5">
            <w:pPr>
              <w:spacing w:after="200" w:line="276" w:lineRule="auto"/>
              <w:rPr>
                <w:rFonts w:asciiTheme="majorBidi" w:hAnsiTheme="majorBidi" w:cstheme="majorBidi"/>
                <w:sz w:val="24"/>
                <w:szCs w:val="24"/>
              </w:rPr>
            </w:pPr>
            <w:r w:rsidRPr="008236A5">
              <w:rPr>
                <w:rFonts w:asciiTheme="majorBidi" w:hAnsiTheme="majorBidi" w:cstheme="majorBidi"/>
                <w:sz w:val="24"/>
                <w:szCs w:val="24"/>
              </w:rPr>
              <w:t>Контактные данные (электронная почта, телефон)</w:t>
            </w:r>
          </w:p>
          <w:p w:rsidR="008236A5" w:rsidRDefault="00C8622F" w:rsidP="00C8622F">
            <w:pPr>
              <w:spacing w:after="200" w:line="276" w:lineRule="auto"/>
              <w:ind w:firstLineChars="100" w:firstLine="241"/>
              <w:rPr>
                <w:rFonts w:asciiTheme="majorBidi" w:hAnsiTheme="majorBidi" w:cstheme="majorBidi"/>
                <w:b/>
                <w:bCs/>
                <w:sz w:val="24"/>
                <w:szCs w:val="24"/>
                <w:lang w:eastAsia="zh-CN"/>
              </w:rPr>
            </w:pPr>
            <w:r>
              <w:rPr>
                <w:rFonts w:asciiTheme="majorBidi" w:hAnsiTheme="majorBidi" w:cstheme="majorBidi" w:hint="eastAsia"/>
                <w:b/>
                <w:bCs/>
                <w:sz w:val="24"/>
                <w:szCs w:val="24"/>
                <w:lang w:eastAsia="zh-CN"/>
              </w:rPr>
              <w:t>联络信息</w:t>
            </w:r>
          </w:p>
          <w:p w:rsidR="00C8622F" w:rsidRPr="008236A5" w:rsidRDefault="00C8622F" w:rsidP="008236A5">
            <w:pPr>
              <w:spacing w:after="200" w:line="276" w:lineRule="auto"/>
              <w:rPr>
                <w:rFonts w:asciiTheme="majorBidi" w:hAnsiTheme="majorBidi" w:cstheme="majorBidi"/>
                <w:b/>
                <w:bCs/>
                <w:sz w:val="24"/>
                <w:szCs w:val="24"/>
                <w:lang w:eastAsia="zh-CN"/>
              </w:rPr>
            </w:pPr>
            <w:r>
              <w:rPr>
                <w:rFonts w:asciiTheme="majorBidi" w:hAnsiTheme="majorBidi" w:cstheme="majorBidi" w:hint="eastAsia"/>
                <w:b/>
                <w:bCs/>
                <w:sz w:val="24"/>
                <w:szCs w:val="24"/>
                <w:lang w:eastAsia="zh-CN"/>
              </w:rPr>
              <w:t>（电子邮箱，电话）</w:t>
            </w:r>
          </w:p>
        </w:tc>
        <w:tc>
          <w:tcPr>
            <w:tcW w:w="6095" w:type="dxa"/>
          </w:tcPr>
          <w:p w:rsidR="008236A5" w:rsidRPr="008236A5" w:rsidRDefault="008236A5" w:rsidP="008236A5">
            <w:pPr>
              <w:spacing w:after="200" w:line="276" w:lineRule="auto"/>
              <w:rPr>
                <w:rFonts w:asciiTheme="majorBidi" w:hAnsiTheme="majorBidi" w:cstheme="majorBidi"/>
                <w:b/>
                <w:bCs/>
                <w:sz w:val="24"/>
                <w:szCs w:val="24"/>
                <w:lang w:eastAsia="zh-CN"/>
              </w:rPr>
            </w:pPr>
          </w:p>
        </w:tc>
      </w:tr>
    </w:tbl>
    <w:p w:rsidR="008236A5" w:rsidRPr="008236A5" w:rsidRDefault="008236A5" w:rsidP="008236A5">
      <w:r w:rsidRPr="008236A5">
        <w:rPr>
          <w:rFonts w:asciiTheme="majorBidi" w:hAnsiTheme="majorBidi" w:cstheme="majorBidi"/>
          <w:b/>
          <w:bCs/>
          <w:sz w:val="24"/>
          <w:szCs w:val="24"/>
        </w:rPr>
        <w:t>Приложение</w:t>
      </w:r>
      <w:r w:rsidR="00C8622F">
        <w:rPr>
          <w:rFonts w:asciiTheme="majorBidi" w:hAnsiTheme="majorBidi" w:cstheme="majorBidi"/>
          <w:b/>
          <w:bCs/>
          <w:sz w:val="24"/>
          <w:szCs w:val="24"/>
        </w:rPr>
        <w:t xml:space="preserve"> </w:t>
      </w:r>
      <w:r w:rsidR="00C8622F">
        <w:rPr>
          <w:rFonts w:asciiTheme="majorBidi" w:hAnsiTheme="majorBidi" w:cstheme="majorBidi" w:hint="eastAsia"/>
          <w:b/>
          <w:bCs/>
          <w:sz w:val="24"/>
          <w:szCs w:val="24"/>
          <w:lang w:eastAsia="zh-CN"/>
        </w:rPr>
        <w:t>（附页）</w:t>
      </w:r>
    </w:p>
    <w:p w:rsidR="008236A5" w:rsidRDefault="008236A5" w:rsidP="00690658">
      <w:pPr>
        <w:jc w:val="both"/>
        <w:rPr>
          <w:rFonts w:asciiTheme="majorBidi" w:hAnsiTheme="majorBidi" w:cstheme="majorBidi"/>
          <w:sz w:val="24"/>
          <w:szCs w:val="24"/>
          <w:lang w:bidi="he-IL"/>
        </w:rPr>
      </w:pPr>
    </w:p>
    <w:p w:rsidR="008236A5" w:rsidRDefault="008236A5" w:rsidP="00690658">
      <w:pPr>
        <w:jc w:val="both"/>
        <w:rPr>
          <w:rFonts w:asciiTheme="majorBidi" w:hAnsiTheme="majorBidi" w:cstheme="majorBidi"/>
          <w:sz w:val="24"/>
          <w:szCs w:val="24"/>
          <w:lang w:bidi="he-IL"/>
        </w:rPr>
      </w:pPr>
    </w:p>
    <w:sectPr w:rsidR="008236A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209" w:rsidRDefault="00CF6209" w:rsidP="00AD28C4">
      <w:pPr>
        <w:spacing w:after="0" w:line="240" w:lineRule="auto"/>
      </w:pPr>
      <w:r>
        <w:separator/>
      </w:r>
    </w:p>
  </w:endnote>
  <w:endnote w:type="continuationSeparator" w:id="0">
    <w:p w:rsidR="00CF6209" w:rsidRDefault="00CF6209" w:rsidP="00AD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209" w:rsidRDefault="00CF6209" w:rsidP="00AD28C4">
      <w:pPr>
        <w:spacing w:after="0" w:line="240" w:lineRule="auto"/>
      </w:pPr>
      <w:r>
        <w:separator/>
      </w:r>
    </w:p>
  </w:footnote>
  <w:footnote w:type="continuationSeparator" w:id="0">
    <w:p w:rsidR="00CF6209" w:rsidRDefault="00CF6209" w:rsidP="00AD28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8F2"/>
    <w:rsid w:val="0007715E"/>
    <w:rsid w:val="000B60DF"/>
    <w:rsid w:val="003468B1"/>
    <w:rsid w:val="00682C8E"/>
    <w:rsid w:val="00690658"/>
    <w:rsid w:val="007C6C0C"/>
    <w:rsid w:val="008236A5"/>
    <w:rsid w:val="00992E6F"/>
    <w:rsid w:val="00AB336A"/>
    <w:rsid w:val="00AD28C4"/>
    <w:rsid w:val="00B21D01"/>
    <w:rsid w:val="00C13D66"/>
    <w:rsid w:val="00C36C1A"/>
    <w:rsid w:val="00C8622F"/>
    <w:rsid w:val="00CF6209"/>
    <w:rsid w:val="00D8082C"/>
    <w:rsid w:val="00EC483C"/>
    <w:rsid w:val="00F238F2"/>
    <w:rsid w:val="00F55119"/>
  </w:rsids>
  <m:mathPr>
    <m:mathFont m:val="Cambria Math"/>
    <m:brkBin m:val="before"/>
    <m:brkBinSub m:val="--"/>
    <m:smallFrac m:val="0"/>
    <m:dispDef/>
    <m:lMargin m:val="0"/>
    <m:rMargin m:val="0"/>
    <m:defJc m:val="centerGroup"/>
    <m:wrapIndent m:val="1440"/>
    <m:intLim m:val="subSup"/>
    <m:naryLim m:val="undOvr"/>
  </m:mathPr>
  <w:themeFontLang w:val="ru-R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C17F6"/>
  <w15:docId w15:val="{D6A4934C-C3BB-43AD-B9D8-54B245890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F238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238F2"/>
    <w:rPr>
      <w:color w:val="0000FF" w:themeColor="hyperlink"/>
      <w:u w:val="single"/>
    </w:rPr>
  </w:style>
  <w:style w:type="table" w:styleId="a4">
    <w:name w:val="Table Grid"/>
    <w:basedOn w:val="a1"/>
    <w:uiPriority w:val="59"/>
    <w:rsid w:val="00077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4"/>
    <w:uiPriority w:val="59"/>
    <w:rsid w:val="00823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D28C4"/>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AD28C4"/>
    <w:rPr>
      <w:sz w:val="18"/>
      <w:szCs w:val="18"/>
    </w:rPr>
  </w:style>
  <w:style w:type="paragraph" w:styleId="a7">
    <w:name w:val="footer"/>
    <w:basedOn w:val="a"/>
    <w:link w:val="a8"/>
    <w:uiPriority w:val="99"/>
    <w:unhideWhenUsed/>
    <w:rsid w:val="00AD28C4"/>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AD28C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cherbakova@russkiymir.ru" TargetMode="External"/><Relationship Id="rId3" Type="http://schemas.openxmlformats.org/officeDocument/2006/relationships/webSettings" Target="webSettings.xml"/><Relationship Id="rId7" Type="http://schemas.openxmlformats.org/officeDocument/2006/relationships/hyperlink" Target="http://www.russia2017.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ussia2017.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2993</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Щербакова</dc:creator>
  <cp:lastModifiedBy>Gai's PC</cp:lastModifiedBy>
  <cp:revision>2</cp:revision>
  <cp:lastPrinted>2017-01-24T10:23:00Z</cp:lastPrinted>
  <dcterms:created xsi:type="dcterms:W3CDTF">2017-03-26T01:41:00Z</dcterms:created>
  <dcterms:modified xsi:type="dcterms:W3CDTF">2017-03-26T01:41:00Z</dcterms:modified>
</cp:coreProperties>
</file>